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93D" w:rsidRDefault="0011793D" w:rsidP="0011793D">
      <w:pPr>
        <w:pStyle w:val="a3"/>
        <w:shd w:val="clear" w:color="auto" w:fill="FFFFFF"/>
        <w:spacing w:before="0" w:beforeAutospacing="0" w:after="150" w:afterAutospacing="0" w:line="360" w:lineRule="atLeast"/>
        <w:ind w:firstLine="567"/>
        <w:jc w:val="center"/>
        <w:rPr>
          <w:b/>
          <w:bCs/>
          <w:color w:val="444444"/>
          <w:sz w:val="28"/>
          <w:szCs w:val="28"/>
        </w:rPr>
      </w:pPr>
      <w:r w:rsidRPr="0011793D">
        <w:rPr>
          <w:b/>
          <w:bCs/>
          <w:color w:val="444444"/>
          <w:sz w:val="28"/>
          <w:szCs w:val="28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</w:t>
      </w:r>
      <w:r>
        <w:rPr>
          <w:b/>
          <w:bCs/>
          <w:color w:val="444444"/>
          <w:sz w:val="28"/>
          <w:szCs w:val="28"/>
        </w:rPr>
        <w:t xml:space="preserve"> принципах устойчивого развития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 w:line="360" w:lineRule="atLeast"/>
        <w:ind w:firstLine="567"/>
        <w:jc w:val="center"/>
        <w:rPr>
          <w:b/>
          <w:bCs/>
          <w:color w:val="444444"/>
          <w:sz w:val="28"/>
          <w:szCs w:val="28"/>
        </w:rPr>
      </w:pP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 w:rsidRPr="0011793D">
        <w:rPr>
          <w:rStyle w:val="a4"/>
          <w:color w:val="333333"/>
          <w:sz w:val="28"/>
          <w:szCs w:val="28"/>
        </w:rPr>
        <w:t>Разъяснения законодательства в сфере охраны окружающей среды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В статье 42 Конституции РФ закреплено право каждого гражданина «на благоприятную окружающую среду, достоверную информацию о ее состоянии и на возмещение ущерба, причиненного его здоровью или имуществу экологическим правонарушением». В Федеральном законе от 10 января 2002 года № 7-ФЗ «Об охране окружающей среды» в качестве одного из основных принципов охраны окружающей среды провозглашается соблюдение права каждого на получение достоверной информации о состоянии окружающей среды (ст. 3) и закрепляется право граждан направлять обращения в 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 должностным лицам о получении своевременной, полной и достоверной информации о состоянии окружающей среды в местах своего проживания и мерах по ее охране (ст. 11).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     В статье 7 Закона РФ от 21 июля 1993 г. № 5485-1 «О государственной тайне» записано, что не могут быть отнесены к государственной тайне и засекречены сведения: о чрезвычайных происшествиях и катастрофах, угрожающих безопасности и здоровью граждан, и их последствиях, а также о стихийных бедствиях, их официальных прогнозах и последствиях; о состоянии экологии, здравоохранения, санитарии.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 xml:space="preserve"> Администрация </w:t>
      </w:r>
      <w:r w:rsidR="00A870CB">
        <w:rPr>
          <w:color w:val="333333"/>
          <w:sz w:val="28"/>
          <w:szCs w:val="28"/>
        </w:rPr>
        <w:t xml:space="preserve">Протасовского </w:t>
      </w:r>
      <w:r w:rsidRPr="0011793D">
        <w:rPr>
          <w:color w:val="333333"/>
          <w:sz w:val="28"/>
          <w:szCs w:val="28"/>
        </w:rPr>
        <w:t>сельского поселения разъясняет, что </w:t>
      </w:r>
      <w:hyperlink r:id="rId4" w:history="1">
        <w:r w:rsidRPr="0011793D">
          <w:rPr>
            <w:rStyle w:val="a5"/>
            <w:color w:val="3489C8"/>
            <w:sz w:val="28"/>
            <w:szCs w:val="28"/>
            <w:u w:val="none"/>
          </w:rPr>
          <w:t>Указ</w:t>
        </w:r>
      </w:hyperlink>
      <w:r w:rsidRPr="0011793D">
        <w:rPr>
          <w:color w:val="333333"/>
          <w:sz w:val="28"/>
          <w:szCs w:val="28"/>
        </w:rPr>
        <w:t>ом Президента РФ от 19.04.2017 N 176 утверждена Стратегия экологической безопасности России на период до 2025 года.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-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- формирование системы технического регулирования, содержащей требования экологической и промышленной безопасности;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- лицензирование видов деятельности, потенциально опасных для окружающей среды, жизни и здоровья людей;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- нормирование и разрешительная деятельность в области охраны окружающей среды;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lastRenderedPageBreak/>
        <w:t>-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- государственный санитарно-эпидемиологический надзор и социально-гигиенический мониторинг;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- создание системы экологического аудита;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-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-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-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 w:rsidRPr="0011793D">
        <w:rPr>
          <w:rStyle w:val="a4"/>
          <w:color w:val="333333"/>
          <w:sz w:val="28"/>
          <w:szCs w:val="28"/>
        </w:rPr>
        <w:t>Законодательство в области охраны окружающей среды, природопользования и экологической безопасности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 xml:space="preserve">Администрация </w:t>
      </w:r>
      <w:r w:rsidR="00A870CB">
        <w:rPr>
          <w:color w:val="333333"/>
          <w:sz w:val="28"/>
          <w:szCs w:val="28"/>
        </w:rPr>
        <w:t>Протасовского</w:t>
      </w:r>
      <w:r>
        <w:rPr>
          <w:color w:val="333333"/>
          <w:sz w:val="28"/>
          <w:szCs w:val="28"/>
        </w:rPr>
        <w:t xml:space="preserve"> </w:t>
      </w:r>
      <w:r w:rsidRPr="0011793D">
        <w:rPr>
          <w:color w:val="333333"/>
          <w:sz w:val="28"/>
          <w:szCs w:val="28"/>
        </w:rPr>
        <w:t>сельского поселения, в соответствии с положениями ФЗ «Об охране окружающей среды» (ст. 71, ст. 74), в целях формирования экологической культуры общества, воспитания бережного отношения к природе, рационального использования природных ресурсов, профессиональной подготовки специалистов в области охраны окружающей среды: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— осуществляют информационное обеспечение экологического просвещения населения посредством распространения экологических знаний об экологической безопасности, информации о состоянии окружающей среды, использовании природных ресурсов, в том числе путем информирования населения о законодательстве в области охраны окружающей среды и законодательства в области экологической безопасности.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 xml:space="preserve"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</w:t>
      </w:r>
      <w:r w:rsidRPr="0011793D">
        <w:rPr>
          <w:color w:val="333333"/>
          <w:sz w:val="28"/>
          <w:szCs w:val="28"/>
        </w:rPr>
        <w:lastRenderedPageBreak/>
        <w:t>области охраны окружающей среды и обеспечения экологической безопасности, определяет Федеральный закон «Об охране окружающей среды» от 10.01.2002 № 7-ФЗ.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законах.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rStyle w:val="a4"/>
          <w:color w:val="333333"/>
          <w:sz w:val="28"/>
          <w:szCs w:val="28"/>
        </w:rPr>
        <w:t>Общие законопроекты.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Федеральный закон «Об охране окружающей среды» от 10.01.2002 № 7-ФЗ.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Федеральный закон «Об экологической экспертизе» от 23.11.</w:t>
      </w:r>
      <w:r>
        <w:rPr>
          <w:color w:val="333333"/>
          <w:sz w:val="28"/>
          <w:szCs w:val="28"/>
        </w:rPr>
        <w:t>19</w:t>
      </w:r>
      <w:r w:rsidRPr="0011793D">
        <w:rPr>
          <w:color w:val="333333"/>
          <w:sz w:val="28"/>
          <w:szCs w:val="28"/>
        </w:rPr>
        <w:t>95 № 174-ФЗ (с изменениями от 15.04.</w:t>
      </w:r>
      <w:r>
        <w:rPr>
          <w:color w:val="333333"/>
          <w:sz w:val="28"/>
          <w:szCs w:val="28"/>
        </w:rPr>
        <w:t>19</w:t>
      </w:r>
      <w:r w:rsidRPr="0011793D">
        <w:rPr>
          <w:color w:val="333333"/>
          <w:sz w:val="28"/>
          <w:szCs w:val="28"/>
        </w:rPr>
        <w:t>98).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Федеральный закон «О гидрометеорологической службе» от 09.07.</w:t>
      </w:r>
      <w:r>
        <w:rPr>
          <w:color w:val="333333"/>
          <w:sz w:val="28"/>
          <w:szCs w:val="28"/>
        </w:rPr>
        <w:t>19</w:t>
      </w:r>
      <w:r w:rsidRPr="0011793D">
        <w:rPr>
          <w:color w:val="333333"/>
          <w:sz w:val="28"/>
          <w:szCs w:val="28"/>
        </w:rPr>
        <w:t>98 № 113-ФЗ.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rStyle w:val="a4"/>
          <w:color w:val="333333"/>
          <w:sz w:val="28"/>
          <w:szCs w:val="28"/>
        </w:rPr>
        <w:t>Блок законопроектов по экологической безопасности.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Федеральный закон «О санитарно-эпидемиологическом благополучии населения» от 30.03.99 № 52-ФЗ.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Федеральный закон «О защите населения территорий от чрезвычайных ситуаций природного и техногенного характера» от 21.12.94 №б8-ФЗ.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Федеральный закон «О государственном регулировании в области генно-инженерной деятельности» от 05.06.96 № 86-ФЗ с изменениями от 12.07.2000 № 96-ФЗ.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 xml:space="preserve">Федеральный закон «О ратификации </w:t>
      </w:r>
      <w:proofErr w:type="spellStart"/>
      <w:r w:rsidRPr="0011793D">
        <w:rPr>
          <w:color w:val="333333"/>
          <w:sz w:val="28"/>
          <w:szCs w:val="28"/>
        </w:rPr>
        <w:t>Базельской</w:t>
      </w:r>
      <w:proofErr w:type="spellEnd"/>
      <w:r w:rsidRPr="0011793D">
        <w:rPr>
          <w:color w:val="333333"/>
          <w:sz w:val="28"/>
          <w:szCs w:val="28"/>
        </w:rPr>
        <w:t xml:space="preserve"> конвенции о контроле за трансграничной перевозкой опасных отходов и их удалением» от 25.11.</w:t>
      </w:r>
      <w:r>
        <w:rPr>
          <w:color w:val="333333"/>
          <w:sz w:val="28"/>
          <w:szCs w:val="28"/>
        </w:rPr>
        <w:t>19</w:t>
      </w:r>
      <w:r w:rsidRPr="0011793D">
        <w:rPr>
          <w:color w:val="333333"/>
          <w:sz w:val="28"/>
          <w:szCs w:val="28"/>
        </w:rPr>
        <w:t>94 № 49-ФЗ.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 xml:space="preserve">Федеральный закон «О безопасном обращении с пестицидами и </w:t>
      </w:r>
      <w:proofErr w:type="spellStart"/>
      <w:r w:rsidRPr="0011793D">
        <w:rPr>
          <w:color w:val="333333"/>
          <w:sz w:val="28"/>
          <w:szCs w:val="28"/>
        </w:rPr>
        <w:t>агрохимикатами</w:t>
      </w:r>
      <w:proofErr w:type="spellEnd"/>
      <w:r w:rsidRPr="0011793D">
        <w:rPr>
          <w:color w:val="333333"/>
          <w:sz w:val="28"/>
          <w:szCs w:val="28"/>
        </w:rPr>
        <w:t>» от 19.07.</w:t>
      </w:r>
      <w:r>
        <w:rPr>
          <w:color w:val="333333"/>
          <w:sz w:val="28"/>
          <w:szCs w:val="28"/>
        </w:rPr>
        <w:t>19</w:t>
      </w:r>
      <w:r w:rsidRPr="0011793D">
        <w:rPr>
          <w:color w:val="333333"/>
          <w:sz w:val="28"/>
          <w:szCs w:val="28"/>
        </w:rPr>
        <w:t>97 № 109-ФЗ.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Федеральный закон «О безопасности гидротехнических сооружений» от 21.07.97 № 117-ФЗ (с изменениями от 30.12.01).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lastRenderedPageBreak/>
        <w:t>Федеральный закон «Об отходах производства и потреблениях от 24.06.98 № 89-ФЗ (с изменениями от 29.12.2000 № 169-ФЗ).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 w:rsidRPr="0011793D">
        <w:rPr>
          <w:rStyle w:val="a4"/>
          <w:color w:val="333333"/>
          <w:sz w:val="28"/>
          <w:szCs w:val="28"/>
        </w:rPr>
        <w:t>Блок законопроектов по природным ресурсам.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Федеральный закон «Об охране атмосферного воздуха» от 04.09.</w:t>
      </w:r>
      <w:r>
        <w:rPr>
          <w:color w:val="333333"/>
          <w:sz w:val="28"/>
          <w:szCs w:val="28"/>
        </w:rPr>
        <w:t>19</w:t>
      </w:r>
      <w:r w:rsidRPr="0011793D">
        <w:rPr>
          <w:color w:val="333333"/>
          <w:sz w:val="28"/>
          <w:szCs w:val="28"/>
        </w:rPr>
        <w:t>99 № 96-ФЗ.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Федеральный закон «Водный кодекс Российской Федерации» от 16.11.</w:t>
      </w:r>
      <w:r>
        <w:rPr>
          <w:color w:val="333333"/>
          <w:sz w:val="28"/>
          <w:szCs w:val="28"/>
        </w:rPr>
        <w:t>19</w:t>
      </w:r>
      <w:r w:rsidRPr="0011793D">
        <w:rPr>
          <w:color w:val="333333"/>
          <w:sz w:val="28"/>
          <w:szCs w:val="28"/>
        </w:rPr>
        <w:t>95 № 167-ФЗ.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Федеральный закон «О штате за пользование водными объектами» от 06.09.</w:t>
      </w:r>
      <w:r>
        <w:rPr>
          <w:color w:val="333333"/>
          <w:sz w:val="28"/>
          <w:szCs w:val="28"/>
        </w:rPr>
        <w:t>19</w:t>
      </w:r>
      <w:r w:rsidRPr="0011793D">
        <w:rPr>
          <w:color w:val="333333"/>
          <w:sz w:val="28"/>
          <w:szCs w:val="28"/>
        </w:rPr>
        <w:t>98 № 71 -ФЗ (с изменениями от 07.08.01 № 111-ФЗ).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Федеральный закон «Об охране озера Байкал» от 01.05.</w:t>
      </w:r>
      <w:r>
        <w:rPr>
          <w:color w:val="333333"/>
          <w:sz w:val="28"/>
          <w:szCs w:val="28"/>
        </w:rPr>
        <w:t>19</w:t>
      </w:r>
      <w:r w:rsidRPr="0011793D">
        <w:rPr>
          <w:color w:val="333333"/>
          <w:sz w:val="28"/>
          <w:szCs w:val="28"/>
        </w:rPr>
        <w:t>99 № 94-ФЗ (с изменениями от 30.12.2000).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Федеральный закон «Земельный кодекс Российской Федерации» от 25.10.</w:t>
      </w:r>
      <w:r>
        <w:rPr>
          <w:color w:val="333333"/>
          <w:sz w:val="28"/>
          <w:szCs w:val="28"/>
        </w:rPr>
        <w:t>20</w:t>
      </w:r>
      <w:r w:rsidRPr="0011793D">
        <w:rPr>
          <w:color w:val="333333"/>
          <w:sz w:val="28"/>
          <w:szCs w:val="28"/>
        </w:rPr>
        <w:t>01 № 136-ФЗ.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Федеральный закон «Об индексации ставок земельного налога» от 14.12.</w:t>
      </w:r>
      <w:r>
        <w:rPr>
          <w:color w:val="333333"/>
          <w:sz w:val="28"/>
          <w:szCs w:val="28"/>
        </w:rPr>
        <w:t>20</w:t>
      </w:r>
      <w:r w:rsidRPr="0011793D">
        <w:rPr>
          <w:color w:val="333333"/>
          <w:sz w:val="28"/>
          <w:szCs w:val="28"/>
        </w:rPr>
        <w:t>01 № 163-ФЗ.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Федеральный закон «О разграничении государственной собственности на землю» от 17.07.</w:t>
      </w:r>
      <w:r>
        <w:rPr>
          <w:color w:val="333333"/>
          <w:sz w:val="28"/>
          <w:szCs w:val="28"/>
        </w:rPr>
        <w:t>20</w:t>
      </w:r>
      <w:r w:rsidRPr="0011793D">
        <w:rPr>
          <w:color w:val="333333"/>
          <w:sz w:val="28"/>
          <w:szCs w:val="28"/>
        </w:rPr>
        <w:t>01 № 101-ФЗ.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Федеральный закон «О мелиорации земель» от 10.01.</w:t>
      </w:r>
      <w:r>
        <w:rPr>
          <w:color w:val="333333"/>
          <w:sz w:val="28"/>
          <w:szCs w:val="28"/>
        </w:rPr>
        <w:t>19</w:t>
      </w:r>
      <w:r w:rsidRPr="0011793D">
        <w:rPr>
          <w:color w:val="333333"/>
          <w:sz w:val="28"/>
          <w:szCs w:val="28"/>
        </w:rPr>
        <w:t>96 № 4-ФЗ.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Федеральный закон «О недрах» от 03.03.95 № 27-ФЗ (с изменениями от 08.08.</w:t>
      </w:r>
      <w:r>
        <w:rPr>
          <w:color w:val="333333"/>
          <w:sz w:val="28"/>
          <w:szCs w:val="28"/>
        </w:rPr>
        <w:t>20</w:t>
      </w:r>
      <w:r w:rsidRPr="0011793D">
        <w:rPr>
          <w:color w:val="333333"/>
          <w:sz w:val="28"/>
          <w:szCs w:val="28"/>
        </w:rPr>
        <w:t>01).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Федеральный закон «Об участках недр, право пользования которыми может быть предоставлено на условиях раздела продукции» от 21.07.</w:t>
      </w:r>
      <w:r>
        <w:rPr>
          <w:color w:val="333333"/>
          <w:sz w:val="28"/>
          <w:szCs w:val="28"/>
        </w:rPr>
        <w:t>19</w:t>
      </w:r>
      <w:r w:rsidRPr="0011793D">
        <w:rPr>
          <w:color w:val="333333"/>
          <w:sz w:val="28"/>
          <w:szCs w:val="28"/>
        </w:rPr>
        <w:t>97 № 112-ФЗ.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Федеральный закон «Лесной кодекс Российской Федерации» от 29.01.</w:t>
      </w:r>
      <w:r>
        <w:rPr>
          <w:color w:val="333333"/>
          <w:sz w:val="28"/>
          <w:szCs w:val="28"/>
        </w:rPr>
        <w:t>19</w:t>
      </w:r>
      <w:r w:rsidRPr="0011793D">
        <w:rPr>
          <w:color w:val="333333"/>
          <w:sz w:val="28"/>
          <w:szCs w:val="28"/>
        </w:rPr>
        <w:t>97 № 22-ФЗ.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Федеральный закон «О природных лечебных ресурсах, лечебно-оздоровительных местностях и курортах» от 23.12.</w:t>
      </w:r>
      <w:r w:rsidR="00DC1601">
        <w:rPr>
          <w:color w:val="333333"/>
          <w:sz w:val="28"/>
          <w:szCs w:val="28"/>
        </w:rPr>
        <w:t>19</w:t>
      </w:r>
      <w:r w:rsidRPr="0011793D">
        <w:rPr>
          <w:color w:val="333333"/>
          <w:sz w:val="28"/>
          <w:szCs w:val="28"/>
        </w:rPr>
        <w:t>95 № 26-ФЗ.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Федеральный закон «Об особо охраняемых природных территориях» от 14.03.</w:t>
      </w:r>
      <w:r w:rsidR="00DC1601">
        <w:rPr>
          <w:color w:val="333333"/>
          <w:sz w:val="28"/>
          <w:szCs w:val="28"/>
        </w:rPr>
        <w:t>19</w:t>
      </w:r>
      <w:r w:rsidRPr="0011793D">
        <w:rPr>
          <w:color w:val="333333"/>
          <w:sz w:val="28"/>
          <w:szCs w:val="28"/>
        </w:rPr>
        <w:t>95 № 169-ФЗ.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Федеральный закон «О животном мире» от 24.04.</w:t>
      </w:r>
      <w:r w:rsidR="00DC1601">
        <w:rPr>
          <w:color w:val="333333"/>
          <w:sz w:val="28"/>
          <w:szCs w:val="28"/>
        </w:rPr>
        <w:t>19</w:t>
      </w:r>
      <w:r w:rsidRPr="0011793D">
        <w:rPr>
          <w:color w:val="333333"/>
          <w:sz w:val="28"/>
          <w:szCs w:val="28"/>
        </w:rPr>
        <w:t>95 № 52-ФЗ.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Федеральный закон «О внутренних морских водах, территориальном море и прилежащей зоне Российской Федерации» от 31.07.</w:t>
      </w:r>
      <w:r w:rsidR="00DC1601">
        <w:rPr>
          <w:color w:val="333333"/>
          <w:sz w:val="28"/>
          <w:szCs w:val="28"/>
        </w:rPr>
        <w:t>19</w:t>
      </w:r>
      <w:r w:rsidRPr="0011793D">
        <w:rPr>
          <w:color w:val="333333"/>
          <w:sz w:val="28"/>
          <w:szCs w:val="28"/>
        </w:rPr>
        <w:t>98 № 155-ФЗ.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Федеральный закон «О континентальном шельфе Российской Федерации» от 30.11.</w:t>
      </w:r>
      <w:r w:rsidR="00DC1601">
        <w:rPr>
          <w:color w:val="333333"/>
          <w:sz w:val="28"/>
          <w:szCs w:val="28"/>
        </w:rPr>
        <w:t>19</w:t>
      </w:r>
      <w:r w:rsidRPr="0011793D">
        <w:rPr>
          <w:color w:val="333333"/>
          <w:sz w:val="28"/>
          <w:szCs w:val="28"/>
        </w:rPr>
        <w:t>95 № 187-ФЗ (в ред. от 08.08.01).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</w:t>
      </w:r>
      <w:r w:rsidR="00DC1601">
        <w:rPr>
          <w:color w:val="333333"/>
          <w:sz w:val="28"/>
          <w:szCs w:val="28"/>
        </w:rPr>
        <w:t>20</w:t>
      </w:r>
      <w:r w:rsidRPr="0011793D">
        <w:rPr>
          <w:color w:val="333333"/>
          <w:sz w:val="28"/>
          <w:szCs w:val="28"/>
        </w:rPr>
        <w:t>01 № 49-ФЗ.</w:t>
      </w:r>
    </w:p>
    <w:p w:rsidR="0011793D" w:rsidRPr="0011793D" w:rsidRDefault="0011793D" w:rsidP="00DC16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 w:rsidRPr="0011793D">
        <w:rPr>
          <w:rStyle w:val="a4"/>
          <w:color w:val="333333"/>
          <w:sz w:val="28"/>
          <w:szCs w:val="28"/>
        </w:rPr>
        <w:lastRenderedPageBreak/>
        <w:t>ДЕЯТЕЛЬНОСТЬ АДМИНИСТРАЦИИ СЕЛЬСКОГО ПОСЕЛЕНИЯ ПО ЭКОЛОГИЧЕСКОМУ ПРОСВЕЩЕНИЮ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В условиях неблагоприятной экологической ситуации в стране и мире проблемы экологического просвещения населения в течение долгого времени неизменно находятся в центре внимания администрации поселения. Экологическое просвещение 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11793D" w:rsidRPr="0011793D" w:rsidRDefault="0011793D" w:rsidP="00DC16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 w:rsidRPr="0011793D">
        <w:rPr>
          <w:rStyle w:val="a4"/>
          <w:color w:val="333333"/>
          <w:sz w:val="28"/>
          <w:szCs w:val="28"/>
        </w:rPr>
        <w:t xml:space="preserve">Экологическая ситуация в сельском поселении 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 xml:space="preserve">В целом экологическая ситуация в </w:t>
      </w:r>
      <w:proofErr w:type="spellStart"/>
      <w:r w:rsidR="00A870CB">
        <w:rPr>
          <w:color w:val="333333"/>
          <w:sz w:val="28"/>
          <w:szCs w:val="28"/>
        </w:rPr>
        <w:t>Протасовском</w:t>
      </w:r>
      <w:proofErr w:type="spellEnd"/>
      <w:r w:rsidR="00DC1601" w:rsidRPr="0011793D">
        <w:rPr>
          <w:color w:val="333333"/>
          <w:sz w:val="28"/>
          <w:szCs w:val="28"/>
        </w:rPr>
        <w:t xml:space="preserve"> </w:t>
      </w:r>
      <w:r w:rsidRPr="0011793D">
        <w:rPr>
          <w:color w:val="333333"/>
          <w:sz w:val="28"/>
          <w:szCs w:val="28"/>
        </w:rPr>
        <w:t>сельском поселении благоприятна.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Основными источниками загрязнения окружающей среды в поселении являются автотранспорт, твёрдые бытовые отходы (далее ТБО), отходы от деятельности сельскохозяйственных предприятий.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Ежегодное увеличение количества автотранспорта неизбежно приводит к увеличению выбросов загрязняющих веществ в атмосферу.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В своей работе администрация поселения старается привлечь внимание местного сообщества к экологическим проблемам села, обеспечить доступность экологической информации для населения, принимает активное участие в формировании экологической культуры, проводит субботники по уборке территории села. Администрация поселения совместно с другими учреждениями, стараются объединить свои усилия по созданию экологических информационных ресурсов, распространению экологических знаний, вместе участвовать в решении острых экологических проблем.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color w:val="333333"/>
          <w:sz w:val="28"/>
          <w:szCs w:val="28"/>
        </w:rPr>
        <w:t> Ежегодно в сельском поселении проводятся мероприятия </w:t>
      </w:r>
      <w:r w:rsidRPr="0011793D">
        <w:rPr>
          <w:rStyle w:val="3"/>
          <w:color w:val="333333"/>
          <w:sz w:val="28"/>
          <w:szCs w:val="28"/>
        </w:rPr>
        <w:t>по санитарной очистке, благоустройству и озеленению сельского поселения</w:t>
      </w:r>
      <w:r w:rsidRPr="0011793D">
        <w:rPr>
          <w:color w:val="333333"/>
          <w:sz w:val="28"/>
          <w:szCs w:val="28"/>
        </w:rPr>
        <w:t> в рамках двухмесячника и других экологических акций, направленных на создание благоприятной экологической обстановки в нашем селе. С населением проводится разъяснительная работа с целью повышения  культуры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11793D" w:rsidRPr="0011793D" w:rsidRDefault="00A32631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</w:t>
      </w:r>
      <w:r w:rsidR="00A870CB">
        <w:rPr>
          <w:color w:val="333333"/>
          <w:sz w:val="28"/>
          <w:szCs w:val="28"/>
        </w:rPr>
        <w:t xml:space="preserve">сельской библиотеке </w:t>
      </w:r>
      <w:proofErr w:type="spellStart"/>
      <w:r w:rsidR="00A870CB">
        <w:rPr>
          <w:color w:val="333333"/>
          <w:sz w:val="28"/>
          <w:szCs w:val="28"/>
        </w:rPr>
        <w:t>с.Протасово</w:t>
      </w:r>
      <w:proofErr w:type="spellEnd"/>
      <w:r w:rsidR="0011793D" w:rsidRPr="0011793D">
        <w:rPr>
          <w:color w:val="333333"/>
          <w:sz w:val="28"/>
          <w:szCs w:val="28"/>
        </w:rPr>
        <w:t xml:space="preserve"> большое внимание уделяется экологическому воспитанию подрастающего поколения. </w:t>
      </w:r>
      <w:r w:rsidR="00A870CB">
        <w:rPr>
          <w:color w:val="333333"/>
          <w:sz w:val="28"/>
          <w:szCs w:val="28"/>
        </w:rPr>
        <w:t>П</w:t>
      </w:r>
      <w:r w:rsidR="0011793D" w:rsidRPr="0011793D">
        <w:rPr>
          <w:color w:val="333333"/>
          <w:sz w:val="28"/>
          <w:szCs w:val="28"/>
        </w:rPr>
        <w:t>роводя</w:t>
      </w:r>
      <w:r w:rsidR="00A870CB">
        <w:rPr>
          <w:color w:val="333333"/>
          <w:sz w:val="28"/>
          <w:szCs w:val="28"/>
        </w:rPr>
        <w:t xml:space="preserve">тся различные </w:t>
      </w:r>
      <w:proofErr w:type="spellStart"/>
      <w:r w:rsidR="00A870CB">
        <w:rPr>
          <w:color w:val="333333"/>
          <w:sz w:val="28"/>
          <w:szCs w:val="28"/>
        </w:rPr>
        <w:t>конкурсы,</w:t>
      </w:r>
      <w:r w:rsidR="0011793D" w:rsidRPr="0011793D">
        <w:rPr>
          <w:color w:val="333333"/>
          <w:sz w:val="28"/>
          <w:szCs w:val="28"/>
        </w:rPr>
        <w:t>игры</w:t>
      </w:r>
      <w:proofErr w:type="spellEnd"/>
      <w:r w:rsidR="0011793D" w:rsidRPr="0011793D">
        <w:rPr>
          <w:color w:val="333333"/>
          <w:sz w:val="28"/>
          <w:szCs w:val="28"/>
        </w:rPr>
        <w:t xml:space="preserve">, субботники, благодаря  которым каждый ребенок </w:t>
      </w:r>
      <w:r w:rsidR="0011793D" w:rsidRPr="0011793D">
        <w:rPr>
          <w:color w:val="333333"/>
          <w:sz w:val="28"/>
          <w:szCs w:val="28"/>
        </w:rPr>
        <w:lastRenderedPageBreak/>
        <w:t xml:space="preserve">осознает, что будущее планеты зависит от него лично, что благодаря его усилиям </w:t>
      </w:r>
      <w:r w:rsidR="0011793D" w:rsidRPr="000B30E0">
        <w:rPr>
          <w:sz w:val="28"/>
          <w:szCs w:val="28"/>
        </w:rPr>
        <w:t>на  Земле никогда не исчезнут животные, растения и чистый воздух.</w:t>
      </w:r>
      <w:r w:rsidR="0011793D" w:rsidRPr="000B30E0">
        <w:rPr>
          <w:sz w:val="28"/>
          <w:szCs w:val="28"/>
        </w:rPr>
        <w:br/>
        <w:t>     Цель нашей работы – умножить добро в окружающем нас мире, сделать хотя бы один  шаг к приближению гармонии всего живого на Земле</w:t>
      </w:r>
      <w:r w:rsidR="0011793D" w:rsidRPr="0011793D">
        <w:rPr>
          <w:rStyle w:val="a4"/>
          <w:rFonts w:ascii="Arial" w:hAnsi="Arial" w:cs="Arial"/>
          <w:color w:val="333333"/>
          <w:sz w:val="28"/>
          <w:szCs w:val="28"/>
          <w:shd w:val="clear" w:color="auto" w:fill="E7E6E3"/>
        </w:rPr>
        <w:t>.</w:t>
      </w:r>
    </w:p>
    <w:p w:rsidR="0011793D" w:rsidRPr="0011793D" w:rsidRDefault="0011793D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11793D">
        <w:rPr>
          <w:rStyle w:val="a4"/>
          <w:color w:val="333333"/>
          <w:sz w:val="28"/>
          <w:szCs w:val="28"/>
        </w:rPr>
        <w:t> </w:t>
      </w:r>
    </w:p>
    <w:p w:rsidR="0011793D" w:rsidRPr="0011793D" w:rsidRDefault="00A870CB" w:rsidP="0011793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Жители</w:t>
      </w:r>
      <w:r w:rsidR="0011793D" w:rsidRPr="0011793D">
        <w:rPr>
          <w:rStyle w:val="a4"/>
          <w:color w:val="333333"/>
          <w:sz w:val="28"/>
          <w:szCs w:val="28"/>
        </w:rPr>
        <w:t xml:space="preserve"> </w:t>
      </w:r>
      <w:bookmarkStart w:id="0" w:name="_GoBack"/>
      <w:r w:rsidRPr="00A870CB">
        <w:rPr>
          <w:b/>
          <w:color w:val="333333"/>
          <w:sz w:val="28"/>
          <w:szCs w:val="28"/>
        </w:rPr>
        <w:t>Протасовского</w:t>
      </w:r>
      <w:bookmarkEnd w:id="0"/>
      <w:r w:rsidR="0011793D" w:rsidRPr="0011793D">
        <w:rPr>
          <w:rStyle w:val="a4"/>
          <w:color w:val="333333"/>
          <w:sz w:val="28"/>
          <w:szCs w:val="28"/>
        </w:rPr>
        <w:t> сельского поселения, давайте защитим природу, чтобы оставить здоровое наследие будущему поколению. Чтобы жить долго. Чтобы быть сильными и здоровыми. Любите природу, защищайте ее,  посадите деревья и цветы, не загрязняйте реку!</w:t>
      </w:r>
    </w:p>
    <w:p w:rsidR="005B1F64" w:rsidRPr="0011793D" w:rsidRDefault="005B1F64" w:rsidP="0011793D">
      <w:pPr>
        <w:jc w:val="both"/>
        <w:rPr>
          <w:sz w:val="28"/>
          <w:szCs w:val="28"/>
        </w:rPr>
      </w:pPr>
    </w:p>
    <w:sectPr w:rsidR="005B1F64" w:rsidRPr="0011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3D"/>
    <w:rsid w:val="000B30E0"/>
    <w:rsid w:val="0011793D"/>
    <w:rsid w:val="005B1F64"/>
    <w:rsid w:val="00A32631"/>
    <w:rsid w:val="00A870CB"/>
    <w:rsid w:val="00D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9912"/>
  <w15:docId w15:val="{A7161AB1-FF1F-47A2-88D9-C27C9C60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793D"/>
    <w:rPr>
      <w:b/>
      <w:bCs/>
    </w:rPr>
  </w:style>
  <w:style w:type="character" w:styleId="a5">
    <w:name w:val="Hyperlink"/>
    <w:basedOn w:val="a0"/>
    <w:uiPriority w:val="99"/>
    <w:semiHidden/>
    <w:unhideWhenUsed/>
    <w:rsid w:val="0011793D"/>
    <w:rPr>
      <w:color w:val="0000FF"/>
      <w:u w:val="single"/>
    </w:rPr>
  </w:style>
  <w:style w:type="character" w:styleId="a6">
    <w:name w:val="Emphasis"/>
    <w:basedOn w:val="a0"/>
    <w:uiPriority w:val="20"/>
    <w:qFormat/>
    <w:rsid w:val="0011793D"/>
    <w:rPr>
      <w:i/>
      <w:iCs/>
    </w:rPr>
  </w:style>
  <w:style w:type="character" w:customStyle="1" w:styleId="3">
    <w:name w:val="3"/>
    <w:basedOn w:val="a0"/>
    <w:rsid w:val="00117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8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49AAC5F1E293DEDBB6763CD3242D70396252E4439348D773FB5C5B198h6F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2022-02-21T15:42:00Z</dcterms:created>
  <dcterms:modified xsi:type="dcterms:W3CDTF">2022-02-21T15:42:00Z</dcterms:modified>
</cp:coreProperties>
</file>