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3FB" w:rsidRDefault="007B53FB" w:rsidP="009D4716">
      <w:pPr>
        <w:pStyle w:val="Caption"/>
        <w:spacing w:before="0"/>
        <w:ind w:firstLine="0"/>
        <w:rPr>
          <w:rFonts w:ascii="Times New Roman" w:hAnsi="Times New Roman" w:cs="Times New Roman"/>
          <w:sz w:val="32"/>
          <w:szCs w:val="32"/>
        </w:rPr>
      </w:pPr>
      <w:r w:rsidRPr="00FE37B5">
        <w:rPr>
          <w:rFonts w:ascii="Times New Roman" w:hAnsi="Times New Roman" w:cs="Times New Roman"/>
          <w:sz w:val="32"/>
          <w:szCs w:val="32"/>
        </w:rPr>
        <w:t xml:space="preserve">Совет депутатов Протасовского сельского поселения Большеигнатовского муниципального района  </w:t>
      </w:r>
    </w:p>
    <w:p w:rsidR="007B53FB" w:rsidRPr="009D4716" w:rsidRDefault="007B53FB" w:rsidP="009D47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716">
        <w:rPr>
          <w:rFonts w:ascii="Times New Roman" w:hAnsi="Times New Roman" w:cs="Times New Roman"/>
          <w:b/>
          <w:bCs/>
          <w:sz w:val="32"/>
          <w:szCs w:val="32"/>
        </w:rPr>
        <w:t>Республики  Мордовия</w:t>
      </w:r>
    </w:p>
    <w:p w:rsidR="007B53FB" w:rsidRPr="001006D7" w:rsidRDefault="007B53FB" w:rsidP="001006D7">
      <w:pPr>
        <w:jc w:val="center"/>
        <w:rPr>
          <w:rFonts w:ascii="Times New Roman" w:hAnsi="Times New Roman" w:cs="Times New Roman"/>
          <w:sz w:val="28"/>
          <w:szCs w:val="28"/>
        </w:rPr>
      </w:pPr>
      <w:r w:rsidRPr="001006D7">
        <w:rPr>
          <w:rFonts w:ascii="Times New Roman" w:hAnsi="Times New Roman" w:cs="Times New Roman"/>
          <w:sz w:val="28"/>
          <w:szCs w:val="28"/>
        </w:rPr>
        <w:t>Р Е Ш Е Н И Е</w:t>
      </w:r>
    </w:p>
    <w:p w:rsidR="007B53FB" w:rsidRPr="001006D7" w:rsidRDefault="007B53FB" w:rsidP="00494A3F">
      <w:pPr>
        <w:rPr>
          <w:rFonts w:ascii="Times New Roman" w:hAnsi="Times New Roman" w:cs="Times New Roman"/>
          <w:sz w:val="28"/>
          <w:szCs w:val="28"/>
        </w:rPr>
      </w:pPr>
      <w:r w:rsidRPr="001006D7"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25 июля </w:t>
      </w:r>
      <w:r w:rsidRPr="001006D7">
        <w:rPr>
          <w:rFonts w:ascii="Times New Roman" w:hAnsi="Times New Roman" w:cs="Times New Roman"/>
          <w:sz w:val="28"/>
          <w:szCs w:val="28"/>
        </w:rPr>
        <w:t xml:space="preserve"> 2022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№49</w:t>
      </w:r>
    </w:p>
    <w:p w:rsidR="007B53FB" w:rsidRPr="00642DC5" w:rsidRDefault="007B53FB" w:rsidP="009D4716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06D7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порядке установления льготной арендной платы в отношении неиспользуемых объектов культурного наследия, находящихся в неудовлетворительном состоянии, относящихся к муниципальной собственности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Протасовского сельского поселения Большеигнатовского муниципального района Республики Мордовия</w:t>
      </w:r>
    </w:p>
    <w:p w:rsidR="007B53FB" w:rsidRDefault="007B53FB" w:rsidP="009D4716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06D7">
        <w:rPr>
          <w:rFonts w:ascii="Times New Roman" w:hAnsi="Times New Roman" w:cs="Times New Roman"/>
          <w:sz w:val="28"/>
          <w:szCs w:val="28"/>
        </w:rPr>
        <w:t>В соответствии со статьей 14.1 Федерального закона от 25 июня 2002 года № 73-ФЗ «Об объектах культурного наследия (памятниках истории и культуры) народов Российской Федерации», статьей 17.1 Федерального закона от 26 июля 2006 г. № 135-ФЗ «О защите конкуренции»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06D7"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r w:rsidRPr="009D4716">
        <w:rPr>
          <w:rFonts w:ascii="Times New Roman" w:hAnsi="Times New Roman" w:cs="Times New Roman"/>
          <w:sz w:val="28"/>
          <w:szCs w:val="28"/>
        </w:rPr>
        <w:t>Протасовского сельского поселения Большеигнатовского муниципального района Республики Мордовия</w:t>
      </w:r>
      <w:r w:rsidRPr="001006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Совет</w:t>
      </w:r>
      <w:r w:rsidRPr="001006D7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9D4716">
        <w:rPr>
          <w:rFonts w:ascii="Times New Roman" w:hAnsi="Times New Roman" w:cs="Times New Roman"/>
          <w:sz w:val="28"/>
          <w:szCs w:val="28"/>
        </w:rPr>
        <w:t>Протасовского сельского поселения Большеигнатовского муниципального района Республики Мордовия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B53FB" w:rsidRPr="009D4716" w:rsidRDefault="007B53FB" w:rsidP="009D4716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4A3F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7B53FB" w:rsidRPr="001006D7" w:rsidRDefault="007B53FB" w:rsidP="00100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6D7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установления льготной арендной платы в отношении неиспользуемых объектов культурного наследия, находящихся в неудовлетворительном состоянии, относящихся к муниципальной собственности </w:t>
      </w:r>
      <w:r w:rsidRPr="009D4716">
        <w:rPr>
          <w:rFonts w:ascii="Times New Roman" w:hAnsi="Times New Roman" w:cs="Times New Roman"/>
          <w:sz w:val="28"/>
          <w:szCs w:val="28"/>
        </w:rPr>
        <w:t>Протасовского сельского поселения Большеигнатовского муниципального района Республики Мордовия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06D7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7B53FB" w:rsidRPr="00096CCE" w:rsidRDefault="007B53FB" w:rsidP="00100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CCE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7B53FB" w:rsidRDefault="007B53FB" w:rsidP="00100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53FB" w:rsidRDefault="007B53FB" w:rsidP="00100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53FB" w:rsidRPr="00410F7E" w:rsidRDefault="007B53FB" w:rsidP="009D4716">
      <w:pPr>
        <w:pStyle w:val="ConsNormal"/>
        <w:ind w:right="0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10F7E">
        <w:rPr>
          <w:rFonts w:ascii="Times New Roman" w:hAnsi="Times New Roman" w:cs="Times New Roman"/>
          <w:sz w:val="28"/>
          <w:szCs w:val="28"/>
        </w:rPr>
        <w:t xml:space="preserve">Врио главы </w:t>
      </w:r>
    </w:p>
    <w:p w:rsidR="007B53FB" w:rsidRPr="00410F7E" w:rsidRDefault="007B53FB" w:rsidP="009D4716">
      <w:pPr>
        <w:pStyle w:val="ConsNormal"/>
        <w:ind w:right="0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</w:t>
      </w:r>
      <w:r w:rsidRPr="00410F7E">
        <w:rPr>
          <w:rFonts w:ascii="Times New Roman" w:hAnsi="Times New Roman" w:cs="Times New Roman"/>
          <w:sz w:val="28"/>
          <w:szCs w:val="28"/>
        </w:rPr>
        <w:t>ельского поселения                                                               Л.Н.Кондратьева</w:t>
      </w:r>
    </w:p>
    <w:p w:rsidR="007B53FB" w:rsidRDefault="007B53FB" w:rsidP="00642DC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B53FB" w:rsidRDefault="007B53FB" w:rsidP="00642DC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B53FB" w:rsidRDefault="007B53FB" w:rsidP="00642DC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B53FB" w:rsidRDefault="007B53FB" w:rsidP="00642DC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B53FB" w:rsidRDefault="007B53FB" w:rsidP="00642DC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B53FB" w:rsidRPr="009D4716" w:rsidRDefault="007B53FB" w:rsidP="00642DC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D4716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</w:p>
    <w:p w:rsidR="007B53FB" w:rsidRPr="009D4716" w:rsidRDefault="007B53FB" w:rsidP="00642DC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D4716">
        <w:rPr>
          <w:rFonts w:ascii="Times New Roman" w:hAnsi="Times New Roman" w:cs="Times New Roman"/>
          <w:b/>
          <w:bCs/>
          <w:sz w:val="24"/>
          <w:szCs w:val="24"/>
        </w:rPr>
        <w:t>к решению Совета</w:t>
      </w:r>
    </w:p>
    <w:p w:rsidR="007B53FB" w:rsidRPr="009D4716" w:rsidRDefault="007B53FB" w:rsidP="0000753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D4716">
        <w:rPr>
          <w:rFonts w:ascii="Times New Roman" w:hAnsi="Times New Roman" w:cs="Times New Roman"/>
          <w:b/>
          <w:bCs/>
          <w:sz w:val="24"/>
          <w:szCs w:val="24"/>
        </w:rPr>
        <w:t>депутатов</w:t>
      </w:r>
      <w:r w:rsidRPr="009D4716">
        <w:rPr>
          <w:rFonts w:ascii="Times New Roman" w:hAnsi="Times New Roman" w:cs="Times New Roman"/>
          <w:sz w:val="24"/>
          <w:szCs w:val="24"/>
        </w:rPr>
        <w:t xml:space="preserve"> </w:t>
      </w:r>
      <w:r w:rsidRPr="009D4716">
        <w:rPr>
          <w:rFonts w:ascii="Times New Roman" w:hAnsi="Times New Roman" w:cs="Times New Roman"/>
          <w:b/>
          <w:bCs/>
          <w:sz w:val="24"/>
          <w:szCs w:val="24"/>
        </w:rPr>
        <w:t xml:space="preserve">Протасовского сельского поселения </w:t>
      </w:r>
    </w:p>
    <w:p w:rsidR="007B53FB" w:rsidRPr="009D4716" w:rsidRDefault="007B53FB" w:rsidP="0000753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D4716">
        <w:rPr>
          <w:rFonts w:ascii="Times New Roman" w:hAnsi="Times New Roman" w:cs="Times New Roman"/>
          <w:b/>
          <w:bCs/>
          <w:sz w:val="24"/>
          <w:szCs w:val="24"/>
        </w:rPr>
        <w:t xml:space="preserve">Большеигнатовского муниципального района </w:t>
      </w:r>
    </w:p>
    <w:p w:rsidR="007B53FB" w:rsidRPr="009D4716" w:rsidRDefault="007B53FB" w:rsidP="0000753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D4716">
        <w:rPr>
          <w:rFonts w:ascii="Times New Roman" w:hAnsi="Times New Roman" w:cs="Times New Roman"/>
          <w:b/>
          <w:bCs/>
          <w:sz w:val="24"/>
          <w:szCs w:val="24"/>
        </w:rPr>
        <w:t xml:space="preserve">Республики Мордовия </w:t>
      </w:r>
    </w:p>
    <w:p w:rsidR="007B53FB" w:rsidRPr="0000753F" w:rsidRDefault="007B53FB" w:rsidP="0000753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 25.07.</w:t>
      </w:r>
      <w:r w:rsidRPr="009D4716">
        <w:rPr>
          <w:rFonts w:ascii="Times New Roman" w:hAnsi="Times New Roman" w:cs="Times New Roman"/>
          <w:b/>
          <w:bCs/>
          <w:sz w:val="24"/>
          <w:szCs w:val="24"/>
        </w:rPr>
        <w:t>2022 года №</w:t>
      </w:r>
      <w:r>
        <w:rPr>
          <w:rFonts w:ascii="Times New Roman" w:hAnsi="Times New Roman" w:cs="Times New Roman"/>
          <w:b/>
          <w:bCs/>
          <w:sz w:val="24"/>
          <w:szCs w:val="24"/>
        </w:rPr>
        <w:t>49</w:t>
      </w:r>
    </w:p>
    <w:p w:rsidR="007B53FB" w:rsidRDefault="007B53FB" w:rsidP="00100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53FB" w:rsidRDefault="007B53FB" w:rsidP="000075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53F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7B53FB" w:rsidRPr="0000753F" w:rsidRDefault="007B53FB" w:rsidP="000075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53FB" w:rsidRPr="0000753F" w:rsidRDefault="007B53FB" w:rsidP="000075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53F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установления льготной арендной платы в отношении неиспользуемых объектов культурного наследия, находящихся в неудовлетворительном состоянии, относящихся к муниципальной собственности </w:t>
      </w:r>
      <w:r w:rsidRPr="000718CC">
        <w:rPr>
          <w:rFonts w:ascii="Times New Roman" w:hAnsi="Times New Roman" w:cs="Times New Roman"/>
          <w:b/>
          <w:bCs/>
          <w:sz w:val="28"/>
          <w:szCs w:val="28"/>
        </w:rPr>
        <w:t>Протасовского сельского поселения Большеигнатовского муниципального района Республики Мордовия</w:t>
      </w:r>
    </w:p>
    <w:p w:rsidR="007B53FB" w:rsidRPr="001006D7" w:rsidRDefault="007B53FB" w:rsidP="00007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6D7">
        <w:rPr>
          <w:rFonts w:ascii="Times New Roman" w:hAnsi="Times New Roman" w:cs="Times New Roman"/>
          <w:sz w:val="28"/>
          <w:szCs w:val="28"/>
        </w:rPr>
        <w:t xml:space="preserve">1. Настоящее Положение о порядке установления льготной арендной платы в отношении неиспользуемых объектов культурного наследия, находящихся в неудовлетворительном состоянии, относящихся к муниципальной собственности </w:t>
      </w:r>
      <w:r w:rsidRPr="009D4716">
        <w:rPr>
          <w:rFonts w:ascii="Times New Roman" w:hAnsi="Times New Roman" w:cs="Times New Roman"/>
          <w:sz w:val="28"/>
          <w:szCs w:val="28"/>
        </w:rPr>
        <w:t>Протасовского сельского поселения Большеигнатовского муниципального района Республики Мордовия</w:t>
      </w:r>
      <w:r w:rsidRPr="001006D7">
        <w:rPr>
          <w:rFonts w:ascii="Times New Roman" w:hAnsi="Times New Roman" w:cs="Times New Roman"/>
          <w:sz w:val="28"/>
          <w:szCs w:val="28"/>
        </w:rPr>
        <w:t xml:space="preserve"> (далее – Положение) определяет условия и порядок установления льготной арендной платы в отношении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 и относящихся к собственности </w:t>
      </w:r>
      <w:r w:rsidRPr="009D4716">
        <w:rPr>
          <w:rFonts w:ascii="Times New Roman" w:hAnsi="Times New Roman" w:cs="Times New Roman"/>
          <w:sz w:val="28"/>
          <w:szCs w:val="28"/>
        </w:rPr>
        <w:t>Протасовского сельского поселения Большеигнатовского муниципального района Республики Мордовия</w:t>
      </w:r>
      <w:r w:rsidRPr="001006D7">
        <w:rPr>
          <w:rFonts w:ascii="Times New Roman" w:hAnsi="Times New Roman" w:cs="Times New Roman"/>
          <w:sz w:val="28"/>
          <w:szCs w:val="28"/>
        </w:rPr>
        <w:t xml:space="preserve"> (далее - объект культурного наследия).</w:t>
      </w:r>
    </w:p>
    <w:p w:rsidR="007B53FB" w:rsidRPr="001006D7" w:rsidRDefault="007B53FB" w:rsidP="00007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6D7">
        <w:rPr>
          <w:rFonts w:ascii="Times New Roman" w:hAnsi="Times New Roman" w:cs="Times New Roman"/>
          <w:sz w:val="28"/>
          <w:szCs w:val="28"/>
        </w:rPr>
        <w:t>2. Положение разработано в целях создания условий для вовлечения в гражданский оборот объектов культурного наследия и стимулирования привлечения инвестиций в процесс их реставрации путем установления льготной арендной платы на условиях, предусмотренных настоящим Положением.</w:t>
      </w:r>
    </w:p>
    <w:p w:rsidR="007B53FB" w:rsidRPr="001006D7" w:rsidRDefault="007B53FB" w:rsidP="00007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6D7">
        <w:rPr>
          <w:rFonts w:ascii="Times New Roman" w:hAnsi="Times New Roman" w:cs="Times New Roman"/>
          <w:sz w:val="28"/>
          <w:szCs w:val="28"/>
        </w:rPr>
        <w:t xml:space="preserve">3. Действие настоящего Положения распространяется на объекты культурного наследия, соответствующие установленным постановлением Правительства Российской Федерации от 29 июня 2015 года № 646 «Об утверждении критериев отнесения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к объектам культурного наследия, находящимся в неудовлетворительном состоянии» критериям неудовлетворительного состояния объектов культурного наследия, которые относятся к муниципальному имуществу </w:t>
      </w:r>
      <w:r w:rsidRPr="009D4716">
        <w:rPr>
          <w:rFonts w:ascii="Times New Roman" w:hAnsi="Times New Roman" w:cs="Times New Roman"/>
          <w:sz w:val="28"/>
          <w:szCs w:val="28"/>
        </w:rPr>
        <w:t>Протасовского сельского поселения Большеигнатовского муниципального района Республики Мордовия</w:t>
      </w:r>
      <w:r w:rsidRPr="001006D7">
        <w:rPr>
          <w:rFonts w:ascii="Times New Roman" w:hAnsi="Times New Roman" w:cs="Times New Roman"/>
          <w:sz w:val="28"/>
          <w:szCs w:val="28"/>
        </w:rPr>
        <w:t xml:space="preserve"> (далее - критерии).</w:t>
      </w:r>
    </w:p>
    <w:p w:rsidR="007B53FB" w:rsidRPr="001006D7" w:rsidRDefault="007B53FB" w:rsidP="00007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6D7">
        <w:rPr>
          <w:rFonts w:ascii="Times New Roman" w:hAnsi="Times New Roman" w:cs="Times New Roman"/>
          <w:sz w:val="28"/>
          <w:szCs w:val="28"/>
        </w:rPr>
        <w:t xml:space="preserve">4. Соответствие объекта культурного наследия критериям подтверждается актом исполнительного органа государственной власти Республики </w:t>
      </w:r>
      <w:r>
        <w:rPr>
          <w:rFonts w:ascii="Times New Roman" w:hAnsi="Times New Roman" w:cs="Times New Roman"/>
          <w:sz w:val="28"/>
          <w:szCs w:val="28"/>
        </w:rPr>
        <w:t>Мордовия</w:t>
      </w:r>
      <w:r w:rsidRPr="001006D7">
        <w:rPr>
          <w:rFonts w:ascii="Times New Roman" w:hAnsi="Times New Roman" w:cs="Times New Roman"/>
          <w:sz w:val="28"/>
          <w:szCs w:val="28"/>
        </w:rPr>
        <w:t>, уполномоченного в области сохранения, использования, популяризации и государственной охраны объектов культурного наследия (далее - региональный орган).</w:t>
      </w:r>
    </w:p>
    <w:p w:rsidR="007B53FB" w:rsidRPr="00096CCE" w:rsidRDefault="007B53FB" w:rsidP="00007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CCE">
        <w:rPr>
          <w:rFonts w:ascii="Times New Roman" w:hAnsi="Times New Roman" w:cs="Times New Roman"/>
          <w:sz w:val="28"/>
          <w:szCs w:val="28"/>
        </w:rPr>
        <w:t>5. Объект культурного наследия предоставляется в аренду на срок до сорока девяти лет.</w:t>
      </w:r>
    </w:p>
    <w:p w:rsidR="007B53FB" w:rsidRPr="001006D7" w:rsidRDefault="007B53FB" w:rsidP="00007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6D7">
        <w:rPr>
          <w:rFonts w:ascii="Times New Roman" w:hAnsi="Times New Roman" w:cs="Times New Roman"/>
          <w:sz w:val="28"/>
          <w:szCs w:val="28"/>
        </w:rPr>
        <w:t>6. Объект культурного наследия, отнесенны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006D7">
        <w:rPr>
          <w:rFonts w:ascii="Times New Roman" w:hAnsi="Times New Roman" w:cs="Times New Roman"/>
          <w:sz w:val="28"/>
          <w:szCs w:val="28"/>
        </w:rPr>
        <w:t xml:space="preserve"> к объектам культурного наследия, находящимся в неудовлетворительном состоянии, предоставля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006D7">
        <w:rPr>
          <w:rFonts w:ascii="Times New Roman" w:hAnsi="Times New Roman" w:cs="Times New Roman"/>
          <w:sz w:val="28"/>
          <w:szCs w:val="28"/>
        </w:rPr>
        <w:t>тся в аренду по результатам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6D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9D4716">
        <w:rPr>
          <w:rFonts w:ascii="Times New Roman" w:hAnsi="Times New Roman" w:cs="Times New Roman"/>
          <w:sz w:val="28"/>
          <w:szCs w:val="28"/>
        </w:rPr>
        <w:t>Протасовского сельского поселения Большеигнатовского муниципального района Республики Мордовия</w:t>
      </w:r>
      <w:r w:rsidRPr="001006D7">
        <w:rPr>
          <w:rFonts w:ascii="Times New Roman" w:hAnsi="Times New Roman" w:cs="Times New Roman"/>
          <w:sz w:val="28"/>
          <w:szCs w:val="28"/>
        </w:rPr>
        <w:t xml:space="preserve"> аукциона на право заключения до</w:t>
      </w:r>
      <w:r>
        <w:rPr>
          <w:rFonts w:ascii="Times New Roman" w:hAnsi="Times New Roman" w:cs="Times New Roman"/>
          <w:sz w:val="28"/>
          <w:szCs w:val="28"/>
        </w:rPr>
        <w:t>говора аренды (далее - аукцион).</w:t>
      </w:r>
    </w:p>
    <w:p w:rsidR="007B53FB" w:rsidRPr="001006D7" w:rsidRDefault="007B53FB" w:rsidP="00007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6D7">
        <w:rPr>
          <w:rFonts w:ascii="Times New Roman" w:hAnsi="Times New Roman" w:cs="Times New Roman"/>
          <w:sz w:val="28"/>
          <w:szCs w:val="28"/>
        </w:rPr>
        <w:t xml:space="preserve">7. Организация проведения аукциона осуществляется после получения </w:t>
      </w:r>
      <w:r w:rsidRPr="001C198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9D4716">
        <w:rPr>
          <w:rFonts w:ascii="Times New Roman" w:hAnsi="Times New Roman" w:cs="Times New Roman"/>
          <w:sz w:val="28"/>
          <w:szCs w:val="28"/>
        </w:rPr>
        <w:t>Протасовского сельского поселения Большеигнатовского муниципального района Республики Мордовия</w:t>
      </w:r>
      <w:r w:rsidRPr="001006D7">
        <w:rPr>
          <w:rFonts w:ascii="Times New Roman" w:hAnsi="Times New Roman" w:cs="Times New Roman"/>
          <w:sz w:val="28"/>
          <w:szCs w:val="28"/>
        </w:rPr>
        <w:t xml:space="preserve"> акта регионального органа о признании объекта культурного наследия объектом культурного наследия, находящимся в неудовлетворительном состоянии.</w:t>
      </w:r>
    </w:p>
    <w:p w:rsidR="007B53FB" w:rsidRPr="001006D7" w:rsidRDefault="007B53FB" w:rsidP="00007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6D7">
        <w:rPr>
          <w:rFonts w:ascii="Times New Roman" w:hAnsi="Times New Roman" w:cs="Times New Roman"/>
          <w:sz w:val="28"/>
          <w:szCs w:val="28"/>
        </w:rPr>
        <w:t>8. Аукцион проводится в порядке, установленном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67.</w:t>
      </w:r>
    </w:p>
    <w:p w:rsidR="007B53FB" w:rsidRPr="001006D7" w:rsidRDefault="007B53FB" w:rsidP="00007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6D7">
        <w:rPr>
          <w:rFonts w:ascii="Times New Roman" w:hAnsi="Times New Roman" w:cs="Times New Roman"/>
          <w:sz w:val="28"/>
          <w:szCs w:val="28"/>
        </w:rPr>
        <w:t xml:space="preserve">9. </w:t>
      </w:r>
      <w:r w:rsidRPr="000A79FF">
        <w:rPr>
          <w:rFonts w:ascii="Times New Roman" w:hAnsi="Times New Roman" w:cs="Times New Roman"/>
          <w:sz w:val="28"/>
          <w:szCs w:val="28"/>
        </w:rPr>
        <w:t xml:space="preserve">Аукцион проводится администрацией </w:t>
      </w:r>
      <w:r w:rsidRPr="009D4716">
        <w:rPr>
          <w:rFonts w:ascii="Times New Roman" w:hAnsi="Times New Roman" w:cs="Times New Roman"/>
          <w:sz w:val="28"/>
          <w:szCs w:val="28"/>
        </w:rPr>
        <w:t>Протасовского сельского поселения Большеигнатовского муниципального района Республики Мордовия</w:t>
      </w:r>
      <w:r w:rsidRPr="000A79FF">
        <w:rPr>
          <w:rFonts w:ascii="Times New Roman" w:hAnsi="Times New Roman" w:cs="Times New Roman"/>
          <w:sz w:val="28"/>
          <w:szCs w:val="28"/>
        </w:rPr>
        <w:t xml:space="preserve"> после согласования с региональным органом проекта договора аренды объекта культурного наследия.</w:t>
      </w:r>
    </w:p>
    <w:p w:rsidR="007B53FB" w:rsidRPr="001006D7" w:rsidRDefault="007B53FB" w:rsidP="00007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6D7">
        <w:rPr>
          <w:rFonts w:ascii="Times New Roman" w:hAnsi="Times New Roman" w:cs="Times New Roman"/>
          <w:sz w:val="28"/>
          <w:szCs w:val="28"/>
        </w:rPr>
        <w:t>10. Информация о проведении аукциона размещается в информационно-телекоммуникационной сети "Интернет" на официальном сайте для размещения информации о проведении торгов, определенном Правительством Российской Федерации, https://torgi.gov.ru/.</w:t>
      </w:r>
    </w:p>
    <w:p w:rsidR="007B53FB" w:rsidRPr="001006D7" w:rsidRDefault="007B53FB" w:rsidP="00007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6D7">
        <w:rPr>
          <w:rFonts w:ascii="Times New Roman" w:hAnsi="Times New Roman" w:cs="Times New Roman"/>
          <w:sz w:val="28"/>
          <w:szCs w:val="28"/>
        </w:rPr>
        <w:t>11. В составе информации о проведении аукциона, помимо иной информации, предусмотренной законодательством Российской Федерации, размещаются:</w:t>
      </w:r>
    </w:p>
    <w:p w:rsidR="007B53FB" w:rsidRPr="001006D7" w:rsidRDefault="007B53FB" w:rsidP="00007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6D7">
        <w:rPr>
          <w:rFonts w:ascii="Times New Roman" w:hAnsi="Times New Roman" w:cs="Times New Roman"/>
          <w:sz w:val="28"/>
          <w:szCs w:val="28"/>
        </w:rPr>
        <w:t>1) основные характеристики предлагаемого в аренду объекта культурного наследия, отнесенного к объектам культурного наследия, находящимся в неудовлетворительном состоянии, и описание предмета его охраны в соответствии с охранным обязательством, предусмотренным статьей 47.6 Федерального закона от 25 июня 2002 года № 73-ФЗ «Об объектах культурного наследия (памятниках истории и культуры) народов Российской Федерации» (далее - Федеральный закон);</w:t>
      </w:r>
    </w:p>
    <w:p w:rsidR="007B53FB" w:rsidRPr="001006D7" w:rsidRDefault="007B53FB" w:rsidP="00007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6D7">
        <w:rPr>
          <w:rFonts w:ascii="Times New Roman" w:hAnsi="Times New Roman" w:cs="Times New Roman"/>
          <w:sz w:val="28"/>
          <w:szCs w:val="28"/>
        </w:rPr>
        <w:t>2) проект договора аренды;</w:t>
      </w:r>
    </w:p>
    <w:p w:rsidR="007B53FB" w:rsidRPr="001006D7" w:rsidRDefault="007B53FB" w:rsidP="00007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6D7">
        <w:rPr>
          <w:rFonts w:ascii="Times New Roman" w:hAnsi="Times New Roman" w:cs="Times New Roman"/>
          <w:sz w:val="28"/>
          <w:szCs w:val="28"/>
        </w:rPr>
        <w:t>3) обязательство арендатора по подготовке и согласованию проектной документации по сохранению объекта культурного наследия в срок, не превышающий двух лет со дня передачи объекта культурного наследия в аренду;</w:t>
      </w:r>
    </w:p>
    <w:p w:rsidR="007B53FB" w:rsidRPr="001006D7" w:rsidRDefault="007B53FB" w:rsidP="00007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6D7">
        <w:rPr>
          <w:rFonts w:ascii="Times New Roman" w:hAnsi="Times New Roman" w:cs="Times New Roman"/>
          <w:sz w:val="28"/>
          <w:szCs w:val="28"/>
        </w:rPr>
        <w:t>4) обязательство арендатора провести работы по сохранению объекта культурного наследия в срок, не превышающий семи лет со дня передачи объект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7B53FB" w:rsidRPr="001006D7" w:rsidRDefault="007B53FB" w:rsidP="00007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6D7">
        <w:rPr>
          <w:rFonts w:ascii="Times New Roman" w:hAnsi="Times New Roman" w:cs="Times New Roman"/>
          <w:sz w:val="28"/>
          <w:szCs w:val="28"/>
        </w:rPr>
        <w:t>12. Основанием для отказа в допуске к участию в аукционе является одно из следующих обстоятельств:</w:t>
      </w:r>
    </w:p>
    <w:p w:rsidR="007B53FB" w:rsidRPr="001006D7" w:rsidRDefault="007B53FB" w:rsidP="00007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6D7">
        <w:rPr>
          <w:rFonts w:ascii="Times New Roman" w:hAnsi="Times New Roman" w:cs="Times New Roman"/>
          <w:sz w:val="28"/>
          <w:szCs w:val="28"/>
        </w:rPr>
        <w:t>а) наличие задолженности по внесению арендной платы в отношении другого объекта культурного наследия, в том числе объекта, не находящегося в неудовлетворительном состоянии, арендатором которого является заявитель, за 2 и более периода оплаты аренды, которые предусмотрены договором аренды объекта культурного наследия;</w:t>
      </w:r>
    </w:p>
    <w:p w:rsidR="007B53FB" w:rsidRPr="001006D7" w:rsidRDefault="007B53FB" w:rsidP="00007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6D7">
        <w:rPr>
          <w:rFonts w:ascii="Times New Roman" w:hAnsi="Times New Roman" w:cs="Times New Roman"/>
          <w:sz w:val="28"/>
          <w:szCs w:val="28"/>
        </w:rPr>
        <w:t>б) наличие задолженности у заявителя по обязательным платежам в бюджеты бюджетной системы Российской Федерации;</w:t>
      </w:r>
    </w:p>
    <w:p w:rsidR="007B53FB" w:rsidRPr="001006D7" w:rsidRDefault="007B53FB" w:rsidP="00007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6D7">
        <w:rPr>
          <w:rFonts w:ascii="Times New Roman" w:hAnsi="Times New Roman" w:cs="Times New Roman"/>
          <w:sz w:val="28"/>
          <w:szCs w:val="28"/>
        </w:rPr>
        <w:t>в) наличие документов, выданных региональным органом, о выявленных нарушениях охранного обязательства, предусмотренного статьей 47.6 Федерального закона, в отношении другого объекта культурного наследия, в том числе не находящегося в неудовлетворительном состоянии, арендатором или собственником которого является заявитель.</w:t>
      </w:r>
    </w:p>
    <w:p w:rsidR="007B53FB" w:rsidRPr="001006D7" w:rsidRDefault="007B53FB" w:rsidP="00007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6D7">
        <w:rPr>
          <w:rFonts w:ascii="Times New Roman" w:hAnsi="Times New Roman" w:cs="Times New Roman"/>
          <w:sz w:val="28"/>
          <w:szCs w:val="28"/>
        </w:rPr>
        <w:t>13. При проведении аукциона на право заключения договора аренды в отношении объекта культурного наследия начальный (минимальный) размер льготной арендной платы устанавливается в размере 1 (один) рубль за один квадратный метр объекта культурного наследия в год (без учета НДС).</w:t>
      </w:r>
    </w:p>
    <w:p w:rsidR="007B53FB" w:rsidRPr="001006D7" w:rsidRDefault="007B53FB" w:rsidP="00007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6D7">
        <w:rPr>
          <w:rFonts w:ascii="Times New Roman" w:hAnsi="Times New Roman" w:cs="Times New Roman"/>
          <w:sz w:val="28"/>
          <w:szCs w:val="28"/>
        </w:rPr>
        <w:t>14. Определенный по результатам проведения аукциона размер арендной платы в течение периода действия договора аренды увеличению не подлежит.</w:t>
      </w:r>
    </w:p>
    <w:p w:rsidR="007B53FB" w:rsidRPr="001006D7" w:rsidRDefault="007B53FB" w:rsidP="00007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6D7">
        <w:rPr>
          <w:rFonts w:ascii="Times New Roman" w:hAnsi="Times New Roman" w:cs="Times New Roman"/>
          <w:sz w:val="28"/>
          <w:szCs w:val="28"/>
        </w:rPr>
        <w:t>Льготная арендная плата устанавливается на весь срок договора аренды.</w:t>
      </w:r>
    </w:p>
    <w:p w:rsidR="007B53FB" w:rsidRPr="001006D7" w:rsidRDefault="007B53FB" w:rsidP="00007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6D7">
        <w:rPr>
          <w:rFonts w:ascii="Times New Roman" w:hAnsi="Times New Roman" w:cs="Times New Roman"/>
          <w:sz w:val="28"/>
          <w:szCs w:val="28"/>
        </w:rPr>
        <w:t>15. Условия установления льготной арендной платы:</w:t>
      </w:r>
    </w:p>
    <w:p w:rsidR="007B53FB" w:rsidRPr="001006D7" w:rsidRDefault="007B53FB" w:rsidP="00007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6D7">
        <w:rPr>
          <w:rFonts w:ascii="Times New Roman" w:hAnsi="Times New Roman" w:cs="Times New Roman"/>
          <w:sz w:val="28"/>
          <w:szCs w:val="28"/>
        </w:rPr>
        <w:t>1) отнесение объекта культурного наследия к объектам культурного наследия, находящимся в неудовлетворительном состоянии;</w:t>
      </w:r>
    </w:p>
    <w:p w:rsidR="007B53FB" w:rsidRPr="001006D7" w:rsidRDefault="007B53FB" w:rsidP="00007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6D7">
        <w:rPr>
          <w:rFonts w:ascii="Times New Roman" w:hAnsi="Times New Roman" w:cs="Times New Roman"/>
          <w:sz w:val="28"/>
          <w:szCs w:val="28"/>
        </w:rPr>
        <w:t xml:space="preserve">2) </w:t>
      </w:r>
      <w:r w:rsidRPr="00096CCE">
        <w:rPr>
          <w:rFonts w:ascii="Times New Roman" w:hAnsi="Times New Roman" w:cs="Times New Roman"/>
          <w:sz w:val="28"/>
          <w:szCs w:val="28"/>
        </w:rPr>
        <w:t xml:space="preserve">заключение договора </w:t>
      </w:r>
      <w:r w:rsidRPr="000C4E49">
        <w:rPr>
          <w:rFonts w:ascii="Times New Roman" w:hAnsi="Times New Roman" w:cs="Times New Roman"/>
          <w:sz w:val="28"/>
          <w:szCs w:val="28"/>
        </w:rPr>
        <w:t xml:space="preserve">аренды на срок не менее 15 лет и </w:t>
      </w:r>
      <w:r w:rsidRPr="001006D7">
        <w:rPr>
          <w:rFonts w:ascii="Times New Roman" w:hAnsi="Times New Roman" w:cs="Times New Roman"/>
          <w:sz w:val="28"/>
          <w:szCs w:val="28"/>
        </w:rPr>
        <w:t>проведение арендатором работ по сохранению объекта культурного наследия, находящегося в неудовлетворительном состоянии, предусмотренных статьями 40 - 45 Федерального закона;</w:t>
      </w:r>
    </w:p>
    <w:p w:rsidR="007B53FB" w:rsidRPr="001006D7" w:rsidRDefault="007B53FB" w:rsidP="00007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6D7">
        <w:rPr>
          <w:rFonts w:ascii="Times New Roman" w:hAnsi="Times New Roman" w:cs="Times New Roman"/>
          <w:sz w:val="28"/>
          <w:szCs w:val="28"/>
        </w:rPr>
        <w:t xml:space="preserve">3) обязательство арендатора о проведении работ по сохранению объекта культурного наследия с установленными требованиями охранного обязательства, предусмотренного статьей 47.6 Федерального закона, в срок, не превышающий </w:t>
      </w:r>
      <w:r w:rsidRPr="00B146FE">
        <w:rPr>
          <w:rFonts w:ascii="Times New Roman" w:hAnsi="Times New Roman" w:cs="Times New Roman"/>
          <w:sz w:val="28"/>
          <w:szCs w:val="28"/>
        </w:rPr>
        <w:t xml:space="preserve">семи лет </w:t>
      </w:r>
      <w:r w:rsidRPr="001006D7">
        <w:rPr>
          <w:rFonts w:ascii="Times New Roman" w:hAnsi="Times New Roman" w:cs="Times New Roman"/>
          <w:sz w:val="28"/>
          <w:szCs w:val="28"/>
        </w:rPr>
        <w:t>со дня передачи объекта культурного наследия в аренду, включая срок подготовки и согласования проектной документации по сохранению объекта культурного наследия, не превышающий двух лет со дня передачи его в аренду;</w:t>
      </w:r>
    </w:p>
    <w:p w:rsidR="007B53FB" w:rsidRPr="00096CCE" w:rsidRDefault="007B53FB" w:rsidP="00007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6D7">
        <w:rPr>
          <w:rFonts w:ascii="Times New Roman" w:hAnsi="Times New Roman" w:cs="Times New Roman"/>
          <w:sz w:val="28"/>
          <w:szCs w:val="28"/>
        </w:rPr>
        <w:t xml:space="preserve">4) </w:t>
      </w:r>
      <w:r w:rsidRPr="00096CCE">
        <w:rPr>
          <w:rFonts w:ascii="Times New Roman" w:hAnsi="Times New Roman" w:cs="Times New Roman"/>
          <w:sz w:val="28"/>
          <w:szCs w:val="28"/>
        </w:rPr>
        <w:t>отказ арендатора от права требовать возмещения стоимости неотделимых улучшений, согласованных арендатором с уполномоченным органом в установленном 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CCE">
        <w:rPr>
          <w:rFonts w:ascii="Times New Roman" w:hAnsi="Times New Roman" w:cs="Times New Roman"/>
          <w:sz w:val="28"/>
          <w:szCs w:val="28"/>
        </w:rPr>
        <w:t>произведенных арендатором в период действия договора аренды;</w:t>
      </w:r>
    </w:p>
    <w:p w:rsidR="007B53FB" w:rsidRPr="001006D7" w:rsidRDefault="007B53FB" w:rsidP="00007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6D7">
        <w:rPr>
          <w:rFonts w:ascii="Times New Roman" w:hAnsi="Times New Roman" w:cs="Times New Roman"/>
          <w:sz w:val="28"/>
          <w:szCs w:val="28"/>
        </w:rPr>
        <w:t>5) право арендодателя на отказ от исполнения договора в одностороннем порядке в случае нарушения арендатором условий охранного обязательства, если соответствующие нарушения не устранены в срок, не превышающий шести месяцев со дня установления факта нарушений.</w:t>
      </w:r>
    </w:p>
    <w:p w:rsidR="007B53FB" w:rsidRPr="001006D7" w:rsidRDefault="007B53FB" w:rsidP="00007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6D7">
        <w:rPr>
          <w:rFonts w:ascii="Times New Roman" w:hAnsi="Times New Roman" w:cs="Times New Roman"/>
          <w:sz w:val="28"/>
          <w:szCs w:val="28"/>
        </w:rPr>
        <w:t xml:space="preserve">16. При нарушении арендатором обязанности подготовить и согласовать проектную документацию по сохранению объекта культурного наследия в срок, не превышающий двух лет со дня передачи его в аренду, либо провести работы по сохранению объекта культурного наследия в соответствии с охранным обязательством в срок, не превышающий семи лет со дня передачи указанного объекта культурного наследия в аренду,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0718CC">
        <w:rPr>
          <w:rFonts w:ascii="Times New Roman" w:hAnsi="Times New Roman" w:cs="Times New Roman"/>
          <w:sz w:val="28"/>
          <w:szCs w:val="28"/>
        </w:rPr>
        <w:t xml:space="preserve"> </w:t>
      </w:r>
      <w:r w:rsidRPr="009D4716">
        <w:rPr>
          <w:rFonts w:ascii="Times New Roman" w:hAnsi="Times New Roman" w:cs="Times New Roman"/>
          <w:sz w:val="28"/>
          <w:szCs w:val="28"/>
        </w:rPr>
        <w:t>Протасовского сельского поселения Большеигнатовского муниципального района Республики Мордовия</w:t>
      </w:r>
      <w:r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Pr="001006D7">
        <w:rPr>
          <w:rFonts w:ascii="Times New Roman" w:hAnsi="Times New Roman" w:cs="Times New Roman"/>
          <w:sz w:val="28"/>
          <w:szCs w:val="28"/>
        </w:rPr>
        <w:t>арендатору уведомление об одностороннем расторжении договора аренды.</w:t>
      </w:r>
    </w:p>
    <w:sectPr w:rsidR="007B53FB" w:rsidRPr="001006D7" w:rsidSect="00C64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6D7"/>
    <w:rsid w:val="0000753F"/>
    <w:rsid w:val="00023038"/>
    <w:rsid w:val="000718CC"/>
    <w:rsid w:val="00096CCE"/>
    <w:rsid w:val="000A79FF"/>
    <w:rsid w:val="000C3959"/>
    <w:rsid w:val="000C4E49"/>
    <w:rsid w:val="001006D7"/>
    <w:rsid w:val="00133258"/>
    <w:rsid w:val="001C1989"/>
    <w:rsid w:val="001F0737"/>
    <w:rsid w:val="00256C00"/>
    <w:rsid w:val="002D22AD"/>
    <w:rsid w:val="003C2B2F"/>
    <w:rsid w:val="003D6AB5"/>
    <w:rsid w:val="003E7AE1"/>
    <w:rsid w:val="003F135E"/>
    <w:rsid w:val="003F6AE4"/>
    <w:rsid w:val="00410F7E"/>
    <w:rsid w:val="00472120"/>
    <w:rsid w:val="00494A3F"/>
    <w:rsid w:val="00560BA3"/>
    <w:rsid w:val="00591A35"/>
    <w:rsid w:val="00642DC5"/>
    <w:rsid w:val="006C7377"/>
    <w:rsid w:val="0072708E"/>
    <w:rsid w:val="007547D6"/>
    <w:rsid w:val="007B53FB"/>
    <w:rsid w:val="009D4716"/>
    <w:rsid w:val="009F16BB"/>
    <w:rsid w:val="00A91ADE"/>
    <w:rsid w:val="00A97FFE"/>
    <w:rsid w:val="00B146FE"/>
    <w:rsid w:val="00C64A86"/>
    <w:rsid w:val="00CF0703"/>
    <w:rsid w:val="00D94101"/>
    <w:rsid w:val="00EA45A7"/>
    <w:rsid w:val="00EE6095"/>
    <w:rsid w:val="00F0658F"/>
    <w:rsid w:val="00F26ED7"/>
    <w:rsid w:val="00FE3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A8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locked/>
    <w:rsid w:val="009D4716"/>
    <w:pPr>
      <w:widowControl w:val="0"/>
      <w:tabs>
        <w:tab w:val="left" w:pos="-2552"/>
        <w:tab w:val="right" w:pos="10632"/>
      </w:tabs>
      <w:autoSpaceDE w:val="0"/>
      <w:autoSpaceDN w:val="0"/>
      <w:adjustRightInd w:val="0"/>
      <w:spacing w:before="240" w:after="0" w:line="240" w:lineRule="auto"/>
      <w:ind w:firstLine="720"/>
      <w:jc w:val="center"/>
    </w:pPr>
    <w:rPr>
      <w:rFonts w:ascii="Arial" w:hAnsi="Arial" w:cs="Arial"/>
      <w:b/>
      <w:bCs/>
      <w:sz w:val="36"/>
      <w:szCs w:val="36"/>
      <w:lang w:eastAsia="ru-RU"/>
    </w:rPr>
  </w:style>
  <w:style w:type="paragraph" w:customStyle="1" w:styleId="a">
    <w:name w:val="Знак Знак Знак Знак"/>
    <w:basedOn w:val="Normal"/>
    <w:uiPriority w:val="99"/>
    <w:rsid w:val="009D471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Normal">
    <w:name w:val="ConsNormal"/>
    <w:uiPriority w:val="99"/>
    <w:rsid w:val="009D4716"/>
    <w:pPr>
      <w:widowControl w:val="0"/>
      <w:suppressAutoHyphens/>
      <w:autoSpaceDE w:val="0"/>
      <w:ind w:right="19772" w:firstLine="720"/>
    </w:pPr>
    <w:rPr>
      <w:rFonts w:ascii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06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5</Pages>
  <Words>1480</Words>
  <Characters>8440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       БОЛЬШЕИГНАТОВСКОГО МУНИЦИПАЛЬНОГО РАЙОНА</dc:title>
  <dc:subject/>
  <dc:creator>User</dc:creator>
  <cp:keywords/>
  <dc:description/>
  <cp:lastModifiedBy>User</cp:lastModifiedBy>
  <cp:revision>3</cp:revision>
  <dcterms:created xsi:type="dcterms:W3CDTF">2022-07-25T07:01:00Z</dcterms:created>
  <dcterms:modified xsi:type="dcterms:W3CDTF">2022-07-25T07:09:00Z</dcterms:modified>
</cp:coreProperties>
</file>